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spacing w:after="28" w:before="28"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Протокол № 4</w:t>
      </w:r>
    </w:p>
    <w:p>
      <w:pPr>
        <w:pStyle w:val="style0"/>
        <w:jc w:val="center"/>
        <w:spacing w:after="28" w:before="28"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заседания Совета школы</w:t>
      </w:r>
    </w:p>
    <w:p>
      <w:pPr>
        <w:pStyle w:val="style0"/>
        <w:jc w:val="center"/>
        <w:spacing w:after="28" w:before="28"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от 11.07.2013</w:t>
      </w:r>
    </w:p>
    <w:p>
      <w:pPr>
        <w:pStyle w:val="style0"/>
        <w:spacing w:after="28" w:before="28"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Присутствовали: 15 чел.</w:t>
      </w:r>
    </w:p>
    <w:p>
      <w:pPr>
        <w:pStyle w:val="style0"/>
        <w:spacing w:after="28" w:before="28"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ПОВЕСТКА ДНЯ:</w:t>
      </w:r>
    </w:p>
    <w:p>
      <w:pPr>
        <w:pStyle w:val="style0"/>
        <w:tabs>
          <w:tab w:leader="none" w:pos="1440" w:val="left"/>
        </w:tabs>
        <w:ind w:hanging="360" w:left="720" w:right="0"/>
        <w:spacing w:after="28" w:before="28" w:line="100" w:lineRule="atLeast"/>
      </w:pPr>
      <w:r>
        <w:rPr>
          <w:sz w:val="28"/>
          <w:szCs w:val="28"/>
          <w:rFonts w:ascii="Times New Roman" w:cs="Times New Roman" w:eastAsia="Arial" w:hAnsi="Times New Roman"/>
          <w:lang w:eastAsia="ru-RU"/>
        </w:rPr>
        <w:t xml:space="preserve">1. 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Установление единых требований к одежде обучающихся.</w:t>
      </w:r>
    </w:p>
    <w:p>
      <w:pPr>
        <w:pStyle w:val="style0"/>
        <w:spacing w:after="28" w:before="28"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По </w:t>
      </w:r>
      <w:r>
        <w:rPr>
          <w:sz w:val="28"/>
          <w:b/>
          <w:szCs w:val="28"/>
          <w:rFonts w:ascii="Times New Roman" w:cs="Times New Roman" w:eastAsia="Times New Roman" w:hAnsi="Times New Roman"/>
          <w:lang w:eastAsia="ru-RU"/>
        </w:rPr>
        <w:t>первому вопросу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 </w:t>
      </w:r>
      <w:r>
        <w:rPr>
          <w:sz w:val="28"/>
          <w:b/>
          <w:szCs w:val="28"/>
          <w:rFonts w:ascii="Times New Roman" w:cs="Times New Roman" w:eastAsia="Times New Roman" w:hAnsi="Times New Roman"/>
          <w:lang w:eastAsia="ru-RU"/>
        </w:rPr>
        <w:t>выступила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 директор школы Евсюкова М.М.</w:t>
      </w:r>
    </w:p>
    <w:p>
      <w:pPr>
        <w:pStyle w:val="style23"/>
        <w:jc w:val="both"/>
      </w:pPr>
      <w:r>
        <w:rPr>
          <w:sz w:val="28"/>
          <w:szCs w:val="28"/>
        </w:rPr>
        <w:t xml:space="preserve">Она сообщила представителям Совета школы о том, что в соответствии со ст.28 Федерального закона от 29 декабря 2012г. №273-ФЗ «Об образовании в Российской Федерации» Конвенцией о правах ребенка ст. 13-15, Постановлением Администрации Алтайского края №337 от 28.06.2013 г., Письмом комитета по образованию и делам молодёжи Администрации Алтайского района № 489/01-03 от 03.07.2013г., решением общешкольного родительского собрания с 1 сентября 2013 года в школе устанавливаются единые требования к одежде обучающихся. </w:t>
      </w:r>
    </w:p>
    <w:p>
      <w:pPr>
        <w:pStyle w:val="style0"/>
        <w:spacing w:after="28" w:before="28"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Директор школы разъяснила, с какой целью вводится единая форма, на какой стадии находится эта работа, какие изменения ожидаются в нормативно-правовой базе школы.</w:t>
      </w:r>
    </w:p>
    <w:p>
      <w:pPr>
        <w:pStyle w:val="style0"/>
        <w:spacing w:after="28" w:before="28"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ПОСТАНОВИЛИ:</w:t>
      </w:r>
    </w:p>
    <w:p>
      <w:pPr>
        <w:pStyle w:val="style0"/>
        <w:numPr>
          <w:ilvl w:val="0"/>
          <w:numId w:val="1"/>
        </w:numPr>
        <w:jc w:val="both"/>
        <w:spacing w:after="28" w:before="28"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Ввести для учащихся единую парадную, повседневную, спортивную  форму следующего образца:</w:t>
      </w:r>
    </w:p>
    <w:p>
      <w:pPr>
        <w:pStyle w:val="style0"/>
        <w:jc w:val="both"/>
        <w:ind w:hanging="0" w:left="360" w:right="0"/>
        <w:spacing w:after="28" w:before="28"/>
      </w:pPr>
      <w:r>
        <w:rPr>
          <w:sz w:val="28"/>
          <w:szCs w:val="28"/>
          <w:rFonts w:ascii="Times New Roman" w:cs="Times New Roman" w:hAnsi="Times New Roman"/>
        </w:rPr>
        <w:t xml:space="preserve">     </w:t>
      </w:r>
      <w:r>
        <w:rPr>
          <w:sz w:val="28"/>
          <w:szCs w:val="28"/>
          <w:rFonts w:ascii="Times New Roman" w:cs="Times New Roman" w:hAnsi="Times New Roman"/>
        </w:rPr>
        <w:t>Парадная одежда используется  обучающимися в дни проведения           праздников и торжественных линеек.</w:t>
      </w:r>
    </w:p>
    <w:p>
      <w:pPr>
        <w:pStyle w:val="style24"/>
        <w:jc w:val="both"/>
        <w:spacing w:after="28" w:before="28"/>
      </w:pPr>
      <w:r>
        <w:rPr>
          <w:sz w:val="28"/>
          <w:szCs w:val="28"/>
          <w:rFonts w:ascii="Times New Roman" w:cs="Times New Roman" w:hAnsi="Times New Roman"/>
        </w:rPr>
        <w:t>Парадная школьная одежда для мальчиков состоит из повседневной школьной одежды, дополненной светлой сорочкой и праздничным аксессуаром (галстук, бабочка).</w:t>
      </w:r>
    </w:p>
    <w:p>
      <w:pPr>
        <w:pStyle w:val="style24"/>
        <w:jc w:val="both"/>
        <w:spacing w:after="28" w:before="28"/>
      </w:pPr>
      <w:r>
        <w:rPr>
          <w:sz w:val="28"/>
          <w:szCs w:val="28"/>
          <w:rFonts w:ascii="Times New Roman" w:cs="Times New Roman" w:hAnsi="Times New Roman"/>
        </w:rPr>
        <w:t>Парадная школьная одежда для девочек  состоит из повседневной школьной одежды, дополненной светлой блузкой и праздничным аксессуаром.</w:t>
      </w:r>
    </w:p>
    <w:p>
      <w:pPr>
        <w:pStyle w:val="style0"/>
        <w:jc w:val="both"/>
        <w:ind w:hanging="0" w:left="360" w:right="0"/>
        <w:spacing w:after="28" w:before="28"/>
      </w:pPr>
      <w:r>
        <w:rPr>
          <w:sz w:val="28"/>
          <w:szCs w:val="28"/>
          <w:rFonts w:ascii="Times New Roman" w:cs="Times New Roman" w:hAnsi="Times New Roman"/>
        </w:rPr>
        <w:t>Спортивная одежда используется  обучающимися на занятиях физической культурой и спортом.</w:t>
      </w:r>
    </w:p>
    <w:p>
      <w:pPr>
        <w:pStyle w:val="style0"/>
        <w:jc w:val="both"/>
        <w:ind w:hanging="0" w:left="360" w:right="0"/>
        <w:spacing w:after="28" w:before="28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23"/>
        <w:jc w:val="both"/>
        <w:ind w:hanging="0" w:left="720" w:right="0"/>
      </w:pPr>
      <w:r>
        <w:rPr>
          <w:sz w:val="28"/>
          <w:szCs w:val="28"/>
        </w:rPr>
        <w:t>Повседневная одежда обучающихся:</w:t>
      </w:r>
    </w:p>
    <w:p>
      <w:pPr>
        <w:pStyle w:val="style23"/>
        <w:jc w:val="both"/>
        <w:ind w:hanging="0" w:left="720" w:right="0"/>
      </w:pPr>
      <w:r>
        <w:rPr>
          <w:sz w:val="28"/>
          <w:szCs w:val="28"/>
        </w:rPr>
        <w:t>Для учащихся 1- 4 классов обязательными предметами одежды являются для девочек: юбка, жилет в клетку на основе серого цвета, блузки (с воротником), водолазки однотонные.</w:t>
      </w:r>
    </w:p>
    <w:p>
      <w:pPr>
        <w:pStyle w:val="style23"/>
        <w:jc w:val="both"/>
        <w:ind w:hanging="0" w:left="720" w:right="0"/>
      </w:pPr>
      <w:r>
        <w:rPr>
          <w:sz w:val="28"/>
          <w:szCs w:val="28"/>
        </w:rPr>
        <w:t>Допустимыми предметами одежды являются для девочек сарафан, пиджак, брюки классического кроя черного, серого  или синего цвета.</w:t>
      </w:r>
    </w:p>
    <w:p>
      <w:pPr>
        <w:pStyle w:val="style23"/>
        <w:jc w:val="both"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Для мальчиков обязательными предметами одежды  являются пиджак,                                                           брюки классического кроя темно-серого цвета, рубашки (водолазки) однотонные.</w:t>
      </w:r>
    </w:p>
    <w:p>
      <w:pPr>
        <w:pStyle w:val="style23"/>
        <w:jc w:val="both"/>
        <w:ind w:hanging="0" w:left="360" w:right="0"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Допустимыми предметами одежды является жилет. Допустимые цвета    формы – чёрный, синий. </w:t>
      </w:r>
    </w:p>
    <w:p>
      <w:pPr>
        <w:pStyle w:val="style23"/>
        <w:jc w:val="both"/>
        <w:ind w:hanging="0" w:left="360" w:right="0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Обувь строгая, гигиеничная (не спортивная), высокий каблук исключен.</w:t>
      </w:r>
    </w:p>
    <w:p>
      <w:pPr>
        <w:pStyle w:val="style23"/>
        <w:jc w:val="both"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Для учащихся 5 -9 классов обязательными предметами одежды являются  для девочек: юбка, жилет в клетку тёмно – синего цвета, блузки (с воротником), водолазки однотонные;</w:t>
      </w:r>
    </w:p>
    <w:p>
      <w:pPr>
        <w:pStyle w:val="style23"/>
        <w:jc w:val="both"/>
        <w:ind w:hanging="0" w:left="360" w:right="0"/>
      </w:pPr>
      <w:r>
        <w:rPr>
          <w:sz w:val="28"/>
          <w:szCs w:val="28"/>
        </w:rPr>
        <w:t>Допустимыми предметами одежды являются для девочек сарафан, платье, пиджак, брюки классического кроя черного, серого и клетка на основе  синего цвета.</w:t>
      </w:r>
    </w:p>
    <w:p>
      <w:pPr>
        <w:pStyle w:val="style23"/>
        <w:jc w:val="both"/>
        <w:ind w:hanging="0" w:left="360" w:right="0"/>
      </w:pPr>
      <w:r>
        <w:rPr>
          <w:sz w:val="28"/>
          <w:szCs w:val="28"/>
        </w:rPr>
        <w:t>Для мальчиков обязательными являются пиджак, брюки классического кроя темно-серого цвета, рубашки (водолазки) однотонные.</w:t>
      </w:r>
    </w:p>
    <w:p>
      <w:pPr>
        <w:pStyle w:val="style23"/>
        <w:jc w:val="both"/>
        <w:ind w:hanging="0" w:left="360" w:right="0"/>
      </w:pPr>
      <w:r>
        <w:rPr>
          <w:sz w:val="28"/>
          <w:szCs w:val="28"/>
        </w:rPr>
        <w:t xml:space="preserve">Допустимыми предметами одежды является жилет. Допустимые цвета формы – чёрный, синий. </w:t>
      </w:r>
    </w:p>
    <w:p>
      <w:pPr>
        <w:pStyle w:val="style23"/>
        <w:jc w:val="both"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Обувь строгая, гигиеничная (не спортивная), высокий каблук исключен.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Председатель Совета школы:                           /Фролова А.Е./</w:t>
      </w:r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decimal"/>
      <w:lvlJc w:val="left"/>
      <w:lvlText w:val="%2."/>
      <w:pPr>
        <w:ind w:hanging="360" w:left="1440"/>
      </w:pPr>
    </w:lvl>
    <w:lvl w:ilvl="2">
      <w:start w:val="1"/>
      <w:numFmt w:val="decimal"/>
      <w:lvlJc w:val="left"/>
      <w:lvlText w:val="%2.%3."/>
      <w:pPr>
        <w:ind w:hanging="36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decimal"/>
      <w:lvlJc w:val="left"/>
      <w:lvlText w:val="%2.%3.%4.%5."/>
      <w:pPr>
        <w:ind w:hanging="360" w:left="3600"/>
      </w:pPr>
    </w:lvl>
    <w:lvl w:ilvl="5">
      <w:start w:val="1"/>
      <w:numFmt w:val="decimal"/>
      <w:lvlJc w:val="left"/>
      <w:lvlText w:val="%2.%3.%4.%5.%6."/>
      <w:pPr>
        <w:ind w:hanging="36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decimal"/>
      <w:lvlJc w:val="left"/>
      <w:lvlText w:val="%2.%3.%4.%5.%6.%7.%8."/>
      <w:pPr>
        <w:ind w:hanging="360" w:left="5760"/>
      </w:pPr>
    </w:lvl>
    <w:lvl w:ilvl="8">
      <w:start w:val="1"/>
      <w:numFmt w:val="decimal"/>
      <w:lvlJc w:val="left"/>
      <w:lvlText w:val="%2.%3.%4.%5.%6.%7.%8.%9."/>
      <w:pPr>
        <w:ind w:hanging="360" w:left="6480"/>
      </w:pPr>
    </w:lvl>
  </w:abstractNum>
  <w:abstractNum w:abstractNumId="2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Arial Unicode MS" w:hAnsi="Calibri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Выделение жирным"/>
    <w:basedOn w:val="style15"/>
    <w:next w:val="style16"/>
    <w:rPr>
      <w:b/>
      <w:bCs/>
    </w:rPr>
  </w:style>
  <w:style w:styleId="style17" w:type="character">
    <w:name w:val="Выделение"/>
    <w:basedOn w:val="style15"/>
    <w:next w:val="style17"/>
    <w:rPr>
      <w:i/>
      <w:iCs/>
    </w:rPr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sz w:val="28"/>
      <w:szCs w:val="28"/>
      <w:rFonts w:ascii="Arial" w:cs="Mangal" w:eastAsia="Arial Unicode MS" w:hAnsi="Arial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ascii="Arial" w:cs="Mangal" w:hAnsi="Ari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2" w:type="paragraph">
    <w:name w:val="Указатель"/>
    <w:basedOn w:val="style0"/>
    <w:next w:val="style22"/>
    <w:pPr>
      <w:suppressLineNumbers/>
    </w:pPr>
    <w:rPr>
      <w:rFonts w:ascii="Arial" w:cs="Mangal" w:hAnsi="Arial"/>
    </w:rPr>
  </w:style>
  <w:style w:styleId="style23" w:type="paragraph">
    <w:name w:val="Normal (Web)"/>
    <w:basedOn w:val="style0"/>
    <w:next w:val="style23"/>
    <w:pPr/>
    <w:rPr/>
  </w:style>
  <w:style w:styleId="style24" w:type="paragraph">
    <w:name w:val="List Paragraph"/>
    <w:basedOn w:val="style0"/>
    <w:next w:val="style24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2013-07-31T07:06:00.00Z</dcterms:created>
  <dc:creator>директор</dc:creator>
  <cp:lastModifiedBy>директор</cp:lastModifiedBy>
  <dcterms:modified xsi:type="dcterms:W3CDTF">2013-07-31T07:49:00.00Z</dcterms:modified>
  <cp:revision>3</cp:revision>
</cp:coreProperties>
</file>